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11" w:rsidRDefault="00783021" w:rsidP="00AB1811">
      <w:pPr>
        <w:jc w:val="center"/>
        <w:rPr>
          <w:u w:val="single"/>
        </w:rPr>
      </w:pPr>
      <w:r>
        <w:rPr>
          <w:u w:val="single"/>
        </w:rPr>
        <w:t>EQAO Week Timetable – 2013/2014</w:t>
      </w:r>
      <w:r w:rsidR="009E672D">
        <w:rPr>
          <w:u w:val="single"/>
        </w:rPr>
        <w:t xml:space="preserve"> (Rocha/</w:t>
      </w:r>
      <w:proofErr w:type="spellStart"/>
      <w:r w:rsidR="009E672D">
        <w:rPr>
          <w:u w:val="single"/>
        </w:rPr>
        <w:t>Misevski</w:t>
      </w:r>
      <w:proofErr w:type="spellEnd"/>
      <w:r w:rsidR="009E672D">
        <w:rPr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223"/>
        <w:gridCol w:w="1144"/>
        <w:gridCol w:w="1223"/>
        <w:gridCol w:w="1139"/>
        <w:gridCol w:w="1223"/>
        <w:gridCol w:w="1151"/>
        <w:gridCol w:w="1223"/>
        <w:gridCol w:w="1145"/>
        <w:gridCol w:w="2231"/>
      </w:tblGrid>
      <w:tr w:rsidR="00AB1811" w:rsidTr="00783021">
        <w:tc>
          <w:tcPr>
            <w:tcW w:w="1519" w:type="dxa"/>
            <w:shd w:val="pct12" w:color="auto" w:fill="auto"/>
          </w:tcPr>
          <w:p w:rsidR="00AB1811" w:rsidRDefault="00AB1811" w:rsidP="00AB1811">
            <w:pPr>
              <w:jc w:val="center"/>
            </w:pPr>
          </w:p>
        </w:tc>
        <w:tc>
          <w:tcPr>
            <w:tcW w:w="2324" w:type="dxa"/>
            <w:gridSpan w:val="2"/>
            <w:shd w:val="pct12" w:color="auto" w:fill="auto"/>
          </w:tcPr>
          <w:p w:rsidR="00BA4002" w:rsidRDefault="00BA4002" w:rsidP="00AB1811">
            <w:pPr>
              <w:jc w:val="center"/>
            </w:pPr>
          </w:p>
          <w:p w:rsidR="00AB1811" w:rsidRDefault="00AB1811" w:rsidP="00AB1811">
            <w:pPr>
              <w:jc w:val="center"/>
            </w:pPr>
            <w:r>
              <w:t>Monday</w:t>
            </w:r>
          </w:p>
          <w:p w:rsidR="00BA4002" w:rsidRDefault="00BA4002" w:rsidP="00AB1811">
            <w:pPr>
              <w:jc w:val="center"/>
            </w:pPr>
          </w:p>
        </w:tc>
        <w:tc>
          <w:tcPr>
            <w:tcW w:w="2384" w:type="dxa"/>
            <w:gridSpan w:val="2"/>
            <w:shd w:val="pct12" w:color="auto" w:fill="auto"/>
          </w:tcPr>
          <w:p w:rsidR="00BA4002" w:rsidRDefault="00BA4002" w:rsidP="00AB1811">
            <w:pPr>
              <w:jc w:val="center"/>
            </w:pPr>
          </w:p>
          <w:p w:rsidR="00AB1811" w:rsidRDefault="00AB1811" w:rsidP="00AB1811">
            <w:pPr>
              <w:jc w:val="center"/>
            </w:pPr>
            <w:r>
              <w:t>Tuesday</w:t>
            </w:r>
          </w:p>
        </w:tc>
        <w:tc>
          <w:tcPr>
            <w:tcW w:w="2312" w:type="dxa"/>
            <w:gridSpan w:val="2"/>
            <w:shd w:val="pct12" w:color="auto" w:fill="auto"/>
          </w:tcPr>
          <w:p w:rsidR="00BA4002" w:rsidRDefault="00BA4002" w:rsidP="00AB1811">
            <w:pPr>
              <w:jc w:val="center"/>
            </w:pPr>
          </w:p>
          <w:p w:rsidR="00AB1811" w:rsidRDefault="00AB1811" w:rsidP="00AB1811">
            <w:pPr>
              <w:jc w:val="center"/>
            </w:pPr>
            <w:r>
              <w:t>Wednesday</w:t>
            </w:r>
          </w:p>
        </w:tc>
        <w:tc>
          <w:tcPr>
            <w:tcW w:w="2319" w:type="dxa"/>
            <w:gridSpan w:val="2"/>
            <w:shd w:val="pct12" w:color="auto" w:fill="auto"/>
          </w:tcPr>
          <w:p w:rsidR="00BA4002" w:rsidRDefault="00BA4002" w:rsidP="00AB1811">
            <w:pPr>
              <w:jc w:val="center"/>
            </w:pPr>
          </w:p>
          <w:p w:rsidR="00AB1811" w:rsidRDefault="00AB1811" w:rsidP="00AB1811">
            <w:pPr>
              <w:jc w:val="center"/>
            </w:pPr>
            <w:r>
              <w:t>Thursday</w:t>
            </w:r>
          </w:p>
        </w:tc>
        <w:tc>
          <w:tcPr>
            <w:tcW w:w="2318" w:type="dxa"/>
            <w:shd w:val="pct12" w:color="auto" w:fill="auto"/>
          </w:tcPr>
          <w:p w:rsidR="00BA4002" w:rsidRDefault="00BA4002" w:rsidP="00AB1811">
            <w:pPr>
              <w:jc w:val="center"/>
            </w:pPr>
          </w:p>
          <w:p w:rsidR="00AB1811" w:rsidRDefault="00AB1811" w:rsidP="00AB1811">
            <w:pPr>
              <w:jc w:val="center"/>
            </w:pPr>
            <w:r>
              <w:t>Friday</w:t>
            </w:r>
          </w:p>
        </w:tc>
      </w:tr>
      <w:tr w:rsidR="00AB1811" w:rsidTr="00783021">
        <w:tc>
          <w:tcPr>
            <w:tcW w:w="1519" w:type="dxa"/>
            <w:shd w:val="pct12" w:color="auto" w:fill="auto"/>
          </w:tcPr>
          <w:p w:rsidR="00AB1811" w:rsidRDefault="00AB1811" w:rsidP="00AB1811">
            <w:pPr>
              <w:jc w:val="center"/>
            </w:pPr>
            <w:r>
              <w:t>8:20 – 8:35</w:t>
            </w:r>
          </w:p>
        </w:tc>
        <w:tc>
          <w:tcPr>
            <w:tcW w:w="11657" w:type="dxa"/>
            <w:gridSpan w:val="9"/>
          </w:tcPr>
          <w:p w:rsidR="00AB1811" w:rsidRDefault="00F60D7C" w:rsidP="00F60D7C">
            <w:pPr>
              <w:jc w:val="center"/>
            </w:pPr>
            <w:r>
              <w:t>Morning recess &amp; e</w:t>
            </w:r>
            <w:r w:rsidR="00AB1811">
              <w:t>ntry</w:t>
            </w:r>
          </w:p>
        </w:tc>
      </w:tr>
      <w:tr w:rsidR="00783021" w:rsidTr="00783021">
        <w:tc>
          <w:tcPr>
            <w:tcW w:w="1519" w:type="dxa"/>
            <w:shd w:val="pct12" w:color="auto" w:fill="auto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8:35 – 9:25</w:t>
            </w: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</w:p>
        </w:tc>
        <w:tc>
          <w:tcPr>
            <w:tcW w:w="2324" w:type="dxa"/>
            <w:gridSpan w:val="2"/>
          </w:tcPr>
          <w:p w:rsidR="00783021" w:rsidRDefault="00783021" w:rsidP="00AB1811">
            <w:pPr>
              <w:jc w:val="center"/>
            </w:pPr>
            <w:r>
              <w:t>ISP Presentations:</w:t>
            </w:r>
          </w:p>
          <w:p w:rsidR="00783021" w:rsidRDefault="00783021" w:rsidP="00AB1811">
            <w:pPr>
              <w:jc w:val="center"/>
            </w:pPr>
            <w:r>
              <w:t>Shreya</w:t>
            </w:r>
          </w:p>
          <w:p w:rsidR="00783021" w:rsidRDefault="00783021" w:rsidP="00AB1811">
            <w:pPr>
              <w:jc w:val="center"/>
            </w:pPr>
            <w:r>
              <w:t>Rico</w:t>
            </w:r>
          </w:p>
          <w:p w:rsidR="00783021" w:rsidRDefault="00783021" w:rsidP="00AB1811">
            <w:pPr>
              <w:jc w:val="center"/>
            </w:pPr>
            <w:r>
              <w:t>Jackie</w:t>
            </w:r>
          </w:p>
        </w:tc>
        <w:tc>
          <w:tcPr>
            <w:tcW w:w="1223" w:type="dxa"/>
          </w:tcPr>
          <w:p w:rsidR="00783021" w:rsidRDefault="00783021" w:rsidP="00AB1811">
            <w:pPr>
              <w:jc w:val="center"/>
            </w:pPr>
            <w:r>
              <w:t>Gr.5</w:t>
            </w:r>
          </w:p>
          <w:p w:rsidR="00783021" w:rsidRDefault="009E672D" w:rsidP="00AB1811">
            <w:pPr>
              <w:jc w:val="center"/>
            </w:pPr>
            <w:r>
              <w:t>Social Studies</w:t>
            </w:r>
          </w:p>
          <w:p w:rsidR="00AB5C39" w:rsidRDefault="00AB5C39" w:rsidP="00AB1811">
            <w:pPr>
              <w:jc w:val="center"/>
            </w:pPr>
            <w:r>
              <w:t>Summative</w:t>
            </w:r>
          </w:p>
        </w:tc>
        <w:tc>
          <w:tcPr>
            <w:tcW w:w="1161" w:type="dxa"/>
            <w:vMerge w:val="restart"/>
          </w:tcPr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Gr.6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EQAO</w:t>
            </w:r>
            <w:r w:rsidR="00D17E05" w:rsidRPr="00AB5C39">
              <w:rPr>
                <w:lang w:val="fr-CA"/>
              </w:rPr>
              <w:t xml:space="preserve"> (R)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LA – A2</w:t>
            </w:r>
          </w:p>
        </w:tc>
        <w:tc>
          <w:tcPr>
            <w:tcW w:w="1156" w:type="dxa"/>
          </w:tcPr>
          <w:p w:rsidR="00783021" w:rsidRDefault="00783021" w:rsidP="00AB1811">
            <w:pPr>
              <w:jc w:val="center"/>
            </w:pPr>
            <w:r>
              <w:t>Gr. 5</w:t>
            </w:r>
          </w:p>
          <w:p w:rsidR="00A4627A" w:rsidRDefault="00A4627A" w:rsidP="00AB1811">
            <w:pPr>
              <w:jc w:val="center"/>
            </w:pPr>
            <w:r>
              <w:t>Social Studies</w:t>
            </w:r>
          </w:p>
          <w:p w:rsidR="00AB5C39" w:rsidRDefault="00AB5C39" w:rsidP="00AB1811">
            <w:pPr>
              <w:jc w:val="center"/>
            </w:pPr>
            <w:r>
              <w:t>Summative</w:t>
            </w:r>
          </w:p>
        </w:tc>
        <w:tc>
          <w:tcPr>
            <w:tcW w:w="1156" w:type="dxa"/>
            <w:vMerge w:val="restart"/>
          </w:tcPr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Gr. 6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EQAO</w:t>
            </w:r>
            <w:r w:rsidR="00D17E05" w:rsidRPr="00AB5C39">
              <w:rPr>
                <w:lang w:val="fr-CA"/>
              </w:rPr>
              <w:t>(M)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LA – B1</w:t>
            </w:r>
          </w:p>
        </w:tc>
        <w:tc>
          <w:tcPr>
            <w:tcW w:w="1159" w:type="dxa"/>
          </w:tcPr>
          <w:p w:rsidR="00783021" w:rsidRDefault="00783021" w:rsidP="00AB1811">
            <w:pPr>
              <w:jc w:val="center"/>
            </w:pPr>
            <w:r>
              <w:t>Gr. 5</w:t>
            </w:r>
          </w:p>
          <w:p w:rsidR="00783021" w:rsidRDefault="00783021" w:rsidP="00AB1811">
            <w:pPr>
              <w:jc w:val="center"/>
            </w:pPr>
            <w:r>
              <w:t>Social Studies</w:t>
            </w:r>
          </w:p>
          <w:p w:rsidR="00AB5C39" w:rsidRDefault="00AB5C39" w:rsidP="00AB1811">
            <w:pPr>
              <w:jc w:val="center"/>
            </w:pPr>
            <w:r>
              <w:t>Summative</w:t>
            </w:r>
          </w:p>
        </w:tc>
        <w:tc>
          <w:tcPr>
            <w:tcW w:w="1160" w:type="dxa"/>
            <w:vMerge w:val="restart"/>
          </w:tcPr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Gr. 6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EQAO</w:t>
            </w:r>
            <w:r w:rsidR="00D17E05" w:rsidRPr="00AB5C39">
              <w:rPr>
                <w:lang w:val="fr-CA"/>
              </w:rPr>
              <w:t xml:space="preserve"> (M)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LA – B2</w:t>
            </w:r>
          </w:p>
        </w:tc>
        <w:tc>
          <w:tcPr>
            <w:tcW w:w="2318" w:type="dxa"/>
            <w:vMerge w:val="restart"/>
          </w:tcPr>
          <w:p w:rsidR="00783021" w:rsidRPr="00AB5C39" w:rsidRDefault="00783021" w:rsidP="00AB1811">
            <w:pPr>
              <w:jc w:val="center"/>
              <w:rPr>
                <w:lang w:val="fr-CA"/>
              </w:rPr>
            </w:pPr>
          </w:p>
          <w:p w:rsidR="00783021" w:rsidRDefault="00783021" w:rsidP="00AB1811">
            <w:pPr>
              <w:jc w:val="center"/>
            </w:pPr>
            <w:r>
              <w:t>P.A. Day</w:t>
            </w:r>
          </w:p>
        </w:tc>
      </w:tr>
      <w:tr w:rsidR="00783021" w:rsidTr="00783021">
        <w:tc>
          <w:tcPr>
            <w:tcW w:w="1519" w:type="dxa"/>
            <w:shd w:val="pct12" w:color="auto" w:fill="auto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9:25 – 10:15</w:t>
            </w: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</w:p>
        </w:tc>
        <w:tc>
          <w:tcPr>
            <w:tcW w:w="2324" w:type="dxa"/>
            <w:gridSpan w:val="2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French</w:t>
            </w:r>
          </w:p>
        </w:tc>
        <w:tc>
          <w:tcPr>
            <w:tcW w:w="1223" w:type="dxa"/>
          </w:tcPr>
          <w:p w:rsidR="00783021" w:rsidRDefault="00783021" w:rsidP="00AB1811">
            <w:pPr>
              <w:jc w:val="center"/>
            </w:pPr>
          </w:p>
          <w:p w:rsidR="00783021" w:rsidRDefault="009E672D" w:rsidP="00AB1811">
            <w:pPr>
              <w:jc w:val="center"/>
            </w:pPr>
            <w:r>
              <w:t>Library</w:t>
            </w:r>
          </w:p>
        </w:tc>
        <w:tc>
          <w:tcPr>
            <w:tcW w:w="1161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1156" w:type="dxa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French</w:t>
            </w:r>
          </w:p>
        </w:tc>
        <w:tc>
          <w:tcPr>
            <w:tcW w:w="1156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1159" w:type="dxa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French</w:t>
            </w:r>
          </w:p>
        </w:tc>
        <w:tc>
          <w:tcPr>
            <w:tcW w:w="1160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2318" w:type="dxa"/>
            <w:vMerge/>
          </w:tcPr>
          <w:p w:rsidR="00783021" w:rsidRDefault="00783021" w:rsidP="00AB1811">
            <w:pPr>
              <w:jc w:val="center"/>
            </w:pPr>
          </w:p>
        </w:tc>
      </w:tr>
      <w:tr w:rsidR="00AB1811" w:rsidTr="00783021">
        <w:tc>
          <w:tcPr>
            <w:tcW w:w="1519" w:type="dxa"/>
            <w:shd w:val="pct12" w:color="auto" w:fill="auto"/>
          </w:tcPr>
          <w:p w:rsidR="00AB1811" w:rsidRDefault="00AB1811" w:rsidP="00AB1811">
            <w:pPr>
              <w:jc w:val="center"/>
            </w:pPr>
            <w:r>
              <w:t>10:15 – 10:45</w:t>
            </w:r>
          </w:p>
        </w:tc>
        <w:tc>
          <w:tcPr>
            <w:tcW w:w="11657" w:type="dxa"/>
            <w:gridSpan w:val="9"/>
          </w:tcPr>
          <w:p w:rsidR="00AB1811" w:rsidRDefault="00AB1811" w:rsidP="00AB1811">
            <w:pPr>
              <w:jc w:val="center"/>
            </w:pPr>
            <w:r>
              <w:t>Recess</w:t>
            </w:r>
          </w:p>
        </w:tc>
      </w:tr>
      <w:tr w:rsidR="00783021" w:rsidTr="00783021">
        <w:tc>
          <w:tcPr>
            <w:tcW w:w="1519" w:type="dxa"/>
            <w:shd w:val="pct12" w:color="auto" w:fill="auto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10:45 – 11:35</w:t>
            </w: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</w:p>
        </w:tc>
        <w:tc>
          <w:tcPr>
            <w:tcW w:w="1156" w:type="dxa"/>
          </w:tcPr>
          <w:p w:rsidR="00783021" w:rsidRDefault="00783021" w:rsidP="00AB1811">
            <w:pPr>
              <w:jc w:val="center"/>
            </w:pPr>
            <w:r>
              <w:t>Gr.5</w:t>
            </w:r>
          </w:p>
          <w:p w:rsidR="00783021" w:rsidRDefault="00783021" w:rsidP="00AB1811">
            <w:pPr>
              <w:jc w:val="center"/>
            </w:pPr>
            <w:r>
              <w:t>Social Studies</w:t>
            </w:r>
          </w:p>
          <w:p w:rsidR="00783021" w:rsidRDefault="00AB5C39" w:rsidP="00783021">
            <w:pPr>
              <w:jc w:val="center"/>
            </w:pPr>
            <w:r>
              <w:t>Summative</w:t>
            </w:r>
          </w:p>
        </w:tc>
        <w:tc>
          <w:tcPr>
            <w:tcW w:w="1168" w:type="dxa"/>
            <w:vMerge w:val="restart"/>
          </w:tcPr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Gr. 6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EQAO</w:t>
            </w:r>
            <w:r w:rsidR="00D17E05" w:rsidRPr="00AB5C39">
              <w:rPr>
                <w:lang w:val="fr-CA"/>
              </w:rPr>
              <w:t xml:space="preserve"> (R)</w:t>
            </w:r>
          </w:p>
          <w:p w:rsidR="00783021" w:rsidRPr="00AB5C39" w:rsidRDefault="00783021" w:rsidP="00AB1811">
            <w:pPr>
              <w:jc w:val="center"/>
              <w:rPr>
                <w:lang w:val="fr-CA"/>
              </w:rPr>
            </w:pPr>
            <w:r w:rsidRPr="00AB5C39">
              <w:rPr>
                <w:lang w:val="fr-CA"/>
              </w:rPr>
              <w:t>LA – A1</w:t>
            </w:r>
          </w:p>
        </w:tc>
        <w:tc>
          <w:tcPr>
            <w:tcW w:w="1223" w:type="dxa"/>
          </w:tcPr>
          <w:p w:rsidR="00783021" w:rsidRDefault="00783021" w:rsidP="00AB1811">
            <w:pPr>
              <w:jc w:val="center"/>
            </w:pPr>
            <w:r>
              <w:t>Gr.5</w:t>
            </w:r>
          </w:p>
          <w:p w:rsidR="00783021" w:rsidRDefault="00783021" w:rsidP="00AB1811">
            <w:pPr>
              <w:jc w:val="center"/>
            </w:pPr>
          </w:p>
          <w:p w:rsidR="00783021" w:rsidRDefault="009E672D" w:rsidP="00AB1811">
            <w:pPr>
              <w:jc w:val="center"/>
            </w:pPr>
            <w:r>
              <w:t>Music</w:t>
            </w:r>
          </w:p>
        </w:tc>
        <w:tc>
          <w:tcPr>
            <w:tcW w:w="1161" w:type="dxa"/>
            <w:vMerge w:val="restart"/>
          </w:tcPr>
          <w:p w:rsidR="00783021" w:rsidRDefault="00783021" w:rsidP="00AB1811">
            <w:pPr>
              <w:jc w:val="center"/>
            </w:pPr>
            <w:r>
              <w:t>Gr.6</w:t>
            </w: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EQAO</w:t>
            </w:r>
            <w:r w:rsidR="00D17E05">
              <w:t xml:space="preserve"> (R)</w:t>
            </w:r>
          </w:p>
          <w:p w:rsidR="00783021" w:rsidRDefault="00783021" w:rsidP="00AB1811">
            <w:pPr>
              <w:jc w:val="center"/>
            </w:pPr>
            <w:r>
              <w:t>Math-1</w:t>
            </w:r>
          </w:p>
        </w:tc>
        <w:tc>
          <w:tcPr>
            <w:tcW w:w="1156" w:type="dxa"/>
          </w:tcPr>
          <w:p w:rsidR="00783021" w:rsidRDefault="00783021" w:rsidP="00AB1811">
            <w:pPr>
              <w:jc w:val="center"/>
            </w:pPr>
            <w:r>
              <w:t>Gr. 5</w:t>
            </w:r>
          </w:p>
          <w:p w:rsidR="00783021" w:rsidRDefault="00783021" w:rsidP="00AB1811">
            <w:pPr>
              <w:jc w:val="center"/>
            </w:pPr>
            <w:r>
              <w:t>Social Studies</w:t>
            </w:r>
          </w:p>
          <w:p w:rsidR="00AB5C39" w:rsidRDefault="00AB5C39" w:rsidP="00AB1811">
            <w:pPr>
              <w:jc w:val="center"/>
            </w:pPr>
            <w:r>
              <w:t>Summative</w:t>
            </w:r>
          </w:p>
        </w:tc>
        <w:tc>
          <w:tcPr>
            <w:tcW w:w="1156" w:type="dxa"/>
            <w:vMerge w:val="restart"/>
          </w:tcPr>
          <w:p w:rsidR="00783021" w:rsidRDefault="00783021" w:rsidP="00AB1811">
            <w:pPr>
              <w:jc w:val="center"/>
            </w:pPr>
            <w:r>
              <w:t>Gr. 6</w:t>
            </w: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EQAO</w:t>
            </w:r>
            <w:r w:rsidR="00D17E05">
              <w:t xml:space="preserve"> (R)</w:t>
            </w:r>
          </w:p>
          <w:p w:rsidR="00783021" w:rsidRDefault="00783021" w:rsidP="00AB1811">
            <w:pPr>
              <w:jc w:val="center"/>
            </w:pPr>
            <w:r>
              <w:t>Math - 2</w:t>
            </w:r>
          </w:p>
        </w:tc>
        <w:tc>
          <w:tcPr>
            <w:tcW w:w="1159" w:type="dxa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Gym</w:t>
            </w:r>
          </w:p>
        </w:tc>
        <w:tc>
          <w:tcPr>
            <w:tcW w:w="1160" w:type="dxa"/>
            <w:vMerge w:val="restart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EQAO</w:t>
            </w:r>
          </w:p>
          <w:p w:rsidR="00783021" w:rsidRDefault="00783021" w:rsidP="00AB1811">
            <w:pPr>
              <w:jc w:val="center"/>
            </w:pPr>
            <w:r>
              <w:t>Make-up</w:t>
            </w:r>
          </w:p>
          <w:p w:rsidR="00783021" w:rsidRDefault="00783021" w:rsidP="00AB1811">
            <w:pPr>
              <w:jc w:val="center"/>
            </w:pPr>
            <w:r>
              <w:t>Tests</w:t>
            </w:r>
          </w:p>
          <w:p w:rsidR="00783021" w:rsidRDefault="00783021" w:rsidP="00AB1811">
            <w:pPr>
              <w:jc w:val="center"/>
            </w:pPr>
            <w:r>
              <w:t xml:space="preserve">If </w:t>
            </w:r>
          </w:p>
          <w:p w:rsidR="00783021" w:rsidRDefault="00783021" w:rsidP="00AB1811">
            <w:pPr>
              <w:jc w:val="center"/>
            </w:pPr>
            <w:r>
              <w:t>needed</w:t>
            </w:r>
          </w:p>
        </w:tc>
        <w:tc>
          <w:tcPr>
            <w:tcW w:w="2318" w:type="dxa"/>
            <w:vMerge w:val="restart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P.A. Day</w:t>
            </w:r>
          </w:p>
        </w:tc>
      </w:tr>
      <w:tr w:rsidR="00783021" w:rsidTr="00783021">
        <w:tc>
          <w:tcPr>
            <w:tcW w:w="1519" w:type="dxa"/>
            <w:shd w:val="pct12" w:color="auto" w:fill="auto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11:35 – 12:25</w:t>
            </w:r>
          </w:p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</w:p>
        </w:tc>
        <w:tc>
          <w:tcPr>
            <w:tcW w:w="1156" w:type="dxa"/>
          </w:tcPr>
          <w:p w:rsidR="00783021" w:rsidRDefault="00783021" w:rsidP="00AB1811">
            <w:pPr>
              <w:jc w:val="center"/>
            </w:pPr>
          </w:p>
          <w:p w:rsidR="00783021" w:rsidRDefault="00783021" w:rsidP="00783021">
            <w:pPr>
              <w:jc w:val="center"/>
            </w:pPr>
            <w:r>
              <w:t>Music</w:t>
            </w:r>
          </w:p>
        </w:tc>
        <w:tc>
          <w:tcPr>
            <w:tcW w:w="1168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1223" w:type="dxa"/>
          </w:tcPr>
          <w:p w:rsidR="009E672D" w:rsidRDefault="009E672D" w:rsidP="009E672D">
            <w:pPr>
              <w:jc w:val="center"/>
            </w:pPr>
            <w:r>
              <w:t>Social Studies</w:t>
            </w:r>
          </w:p>
          <w:p w:rsidR="009E672D" w:rsidRDefault="009E672D" w:rsidP="009E672D">
            <w:pPr>
              <w:jc w:val="center"/>
            </w:pPr>
            <w:r>
              <w:t>Summative</w:t>
            </w:r>
          </w:p>
        </w:tc>
        <w:tc>
          <w:tcPr>
            <w:tcW w:w="1161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1156" w:type="dxa"/>
          </w:tcPr>
          <w:p w:rsidR="00783021" w:rsidRDefault="00783021" w:rsidP="00AB1811">
            <w:pPr>
              <w:jc w:val="center"/>
            </w:pPr>
          </w:p>
          <w:p w:rsidR="00783021" w:rsidRDefault="00783021" w:rsidP="00AB1811">
            <w:pPr>
              <w:jc w:val="center"/>
            </w:pPr>
            <w:r>
              <w:t>Gym</w:t>
            </w:r>
          </w:p>
        </w:tc>
        <w:tc>
          <w:tcPr>
            <w:tcW w:w="1156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1159" w:type="dxa"/>
          </w:tcPr>
          <w:p w:rsidR="00783021" w:rsidRDefault="00783021" w:rsidP="00AB1811">
            <w:pPr>
              <w:jc w:val="center"/>
            </w:pPr>
            <w:r>
              <w:t>ISP</w:t>
            </w:r>
          </w:p>
          <w:p w:rsidR="00783021" w:rsidRDefault="00783021" w:rsidP="00AB1811">
            <w:pPr>
              <w:jc w:val="center"/>
            </w:pPr>
            <w:proofErr w:type="spellStart"/>
            <w:r>
              <w:t>Aditya</w:t>
            </w:r>
            <w:proofErr w:type="spellEnd"/>
          </w:p>
          <w:p w:rsidR="00783021" w:rsidRDefault="00783021" w:rsidP="00AB1811">
            <w:pPr>
              <w:jc w:val="center"/>
            </w:pPr>
            <w:r>
              <w:t>Catherine</w:t>
            </w:r>
          </w:p>
        </w:tc>
        <w:tc>
          <w:tcPr>
            <w:tcW w:w="1160" w:type="dxa"/>
            <w:vMerge/>
          </w:tcPr>
          <w:p w:rsidR="00783021" w:rsidRDefault="00783021" w:rsidP="00AB1811">
            <w:pPr>
              <w:jc w:val="center"/>
            </w:pPr>
          </w:p>
        </w:tc>
        <w:tc>
          <w:tcPr>
            <w:tcW w:w="2318" w:type="dxa"/>
            <w:vMerge/>
          </w:tcPr>
          <w:p w:rsidR="00783021" w:rsidRDefault="00783021" w:rsidP="00AB1811">
            <w:pPr>
              <w:jc w:val="center"/>
            </w:pPr>
          </w:p>
        </w:tc>
      </w:tr>
      <w:tr w:rsidR="00AB1811" w:rsidTr="00783021">
        <w:tc>
          <w:tcPr>
            <w:tcW w:w="1519" w:type="dxa"/>
            <w:shd w:val="pct12" w:color="auto" w:fill="auto"/>
          </w:tcPr>
          <w:p w:rsidR="00AB1811" w:rsidRDefault="00AB1811" w:rsidP="00AB1811">
            <w:pPr>
              <w:jc w:val="center"/>
            </w:pPr>
            <w:r>
              <w:t>12:25 – 1:25</w:t>
            </w:r>
          </w:p>
        </w:tc>
        <w:tc>
          <w:tcPr>
            <w:tcW w:w="11657" w:type="dxa"/>
            <w:gridSpan w:val="9"/>
          </w:tcPr>
          <w:p w:rsidR="00AB1811" w:rsidRDefault="00AB1811" w:rsidP="00AB1811">
            <w:pPr>
              <w:jc w:val="center"/>
            </w:pPr>
            <w:r>
              <w:t>Lunch</w:t>
            </w:r>
          </w:p>
        </w:tc>
      </w:tr>
      <w:tr w:rsidR="00A02F5D" w:rsidTr="00916910">
        <w:trPr>
          <w:trHeight w:val="872"/>
        </w:trPr>
        <w:tc>
          <w:tcPr>
            <w:tcW w:w="1519" w:type="dxa"/>
            <w:shd w:val="pct12" w:color="auto" w:fill="auto"/>
          </w:tcPr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>1:25 – 2:15</w:t>
            </w:r>
          </w:p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</w:p>
        </w:tc>
        <w:tc>
          <w:tcPr>
            <w:tcW w:w="2324" w:type="dxa"/>
            <w:gridSpan w:val="2"/>
          </w:tcPr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>Music</w:t>
            </w:r>
          </w:p>
        </w:tc>
        <w:tc>
          <w:tcPr>
            <w:tcW w:w="2384" w:type="dxa"/>
            <w:gridSpan w:val="2"/>
            <w:vMerge w:val="restart"/>
          </w:tcPr>
          <w:p w:rsidR="00A02F5D" w:rsidRDefault="00A02F5D" w:rsidP="00AB1811">
            <w:pPr>
              <w:jc w:val="center"/>
            </w:pPr>
            <w:r>
              <w:t>ISP Presentations</w:t>
            </w:r>
          </w:p>
          <w:p w:rsidR="00A02F5D" w:rsidRDefault="00A02F5D" w:rsidP="00AB1811">
            <w:pPr>
              <w:jc w:val="center"/>
            </w:pPr>
            <w:r>
              <w:t>Justin</w:t>
            </w:r>
          </w:p>
          <w:p w:rsidR="00A02F5D" w:rsidRDefault="00A02F5D" w:rsidP="00AB1811">
            <w:pPr>
              <w:jc w:val="center"/>
            </w:pPr>
            <w:r>
              <w:t>Vincent</w:t>
            </w:r>
          </w:p>
          <w:p w:rsidR="00A02F5D" w:rsidRDefault="00A02F5D" w:rsidP="00AB1811">
            <w:pPr>
              <w:jc w:val="center"/>
            </w:pPr>
            <w:r>
              <w:t>George</w:t>
            </w:r>
          </w:p>
          <w:p w:rsidR="00A02F5D" w:rsidRDefault="00A02F5D" w:rsidP="00AB1811">
            <w:pPr>
              <w:jc w:val="center"/>
            </w:pPr>
            <w:r>
              <w:t>Jeffrey</w:t>
            </w:r>
          </w:p>
          <w:p w:rsidR="00A02F5D" w:rsidRDefault="00A02F5D" w:rsidP="00AB1811">
            <w:pPr>
              <w:jc w:val="center"/>
            </w:pPr>
            <w:r>
              <w:t>Vander</w:t>
            </w:r>
          </w:p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>Say goodbye to Justin!</w:t>
            </w:r>
          </w:p>
        </w:tc>
        <w:tc>
          <w:tcPr>
            <w:tcW w:w="2312" w:type="dxa"/>
            <w:gridSpan w:val="2"/>
          </w:tcPr>
          <w:p w:rsidR="00A02F5D" w:rsidRDefault="00A02F5D" w:rsidP="00AB1811">
            <w:pPr>
              <w:jc w:val="center"/>
            </w:pPr>
            <w:r>
              <w:t xml:space="preserve">ISP </w:t>
            </w:r>
            <w:r w:rsidR="00CC3D05">
              <w:t>Presentations:</w:t>
            </w:r>
          </w:p>
          <w:p w:rsidR="00A02F5D" w:rsidRDefault="00A02F5D" w:rsidP="00AB1811">
            <w:pPr>
              <w:jc w:val="center"/>
            </w:pPr>
            <w:r>
              <w:t>Gwendolyn</w:t>
            </w:r>
          </w:p>
          <w:p w:rsidR="00A02F5D" w:rsidRDefault="00A02F5D" w:rsidP="00AB1811">
            <w:pPr>
              <w:jc w:val="center"/>
            </w:pPr>
            <w:r>
              <w:t>Sophie</w:t>
            </w:r>
          </w:p>
          <w:p w:rsidR="00A02F5D" w:rsidRDefault="00A02F5D" w:rsidP="00AB181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>Science</w:t>
            </w:r>
          </w:p>
        </w:tc>
        <w:tc>
          <w:tcPr>
            <w:tcW w:w="1160" w:type="dxa"/>
            <w:vMerge w:val="restart"/>
          </w:tcPr>
          <w:p w:rsidR="00A02F5D" w:rsidRDefault="00A02F5D" w:rsidP="00A02F5D">
            <w:pPr>
              <w:jc w:val="center"/>
            </w:pPr>
          </w:p>
          <w:p w:rsidR="00A02F5D" w:rsidRDefault="00A02F5D" w:rsidP="00A02F5D">
            <w:pPr>
              <w:jc w:val="center"/>
            </w:pPr>
            <w:r>
              <w:t>EQAO</w:t>
            </w:r>
          </w:p>
          <w:p w:rsidR="00A02F5D" w:rsidRDefault="00A02F5D" w:rsidP="00A02F5D">
            <w:pPr>
              <w:jc w:val="center"/>
            </w:pPr>
            <w:r>
              <w:t>Make-up</w:t>
            </w:r>
          </w:p>
          <w:p w:rsidR="00A02F5D" w:rsidRDefault="00A02F5D" w:rsidP="00A02F5D">
            <w:pPr>
              <w:jc w:val="center"/>
            </w:pPr>
            <w:r>
              <w:t>Tests</w:t>
            </w:r>
          </w:p>
          <w:p w:rsidR="00A02F5D" w:rsidRDefault="00A02F5D" w:rsidP="00A02F5D">
            <w:pPr>
              <w:jc w:val="center"/>
            </w:pPr>
            <w:r>
              <w:t xml:space="preserve">If </w:t>
            </w:r>
          </w:p>
          <w:p w:rsidR="00A02F5D" w:rsidRDefault="00A02F5D" w:rsidP="00A02F5D">
            <w:pPr>
              <w:jc w:val="center"/>
            </w:pPr>
            <w:r>
              <w:t>needed</w:t>
            </w:r>
          </w:p>
        </w:tc>
        <w:tc>
          <w:tcPr>
            <w:tcW w:w="2318" w:type="dxa"/>
            <w:vMerge w:val="restart"/>
          </w:tcPr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>P.A. Day</w:t>
            </w:r>
          </w:p>
        </w:tc>
      </w:tr>
      <w:tr w:rsidR="00A02F5D" w:rsidTr="00BC2BFC">
        <w:tc>
          <w:tcPr>
            <w:tcW w:w="1519" w:type="dxa"/>
            <w:shd w:val="pct12" w:color="auto" w:fill="auto"/>
          </w:tcPr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>2:15 – 3:05</w:t>
            </w:r>
          </w:p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</w:p>
        </w:tc>
        <w:tc>
          <w:tcPr>
            <w:tcW w:w="2324" w:type="dxa"/>
            <w:gridSpan w:val="2"/>
          </w:tcPr>
          <w:p w:rsidR="00A02F5D" w:rsidRDefault="00A02F5D" w:rsidP="00AB1811">
            <w:pPr>
              <w:jc w:val="center"/>
            </w:pPr>
            <w:r>
              <w:t>ISP Presentations</w:t>
            </w:r>
          </w:p>
          <w:p w:rsidR="00A02F5D" w:rsidRDefault="00A02F5D" w:rsidP="00AB1811">
            <w:pPr>
              <w:jc w:val="center"/>
            </w:pPr>
            <w:r>
              <w:t>Emma</w:t>
            </w:r>
          </w:p>
          <w:p w:rsidR="00A02F5D" w:rsidRDefault="00A02F5D" w:rsidP="00AB1811">
            <w:pPr>
              <w:jc w:val="center"/>
            </w:pPr>
            <w:r>
              <w:t>Timothy</w:t>
            </w:r>
          </w:p>
          <w:p w:rsidR="00A02F5D" w:rsidRDefault="00A02F5D" w:rsidP="00AB1811">
            <w:pPr>
              <w:jc w:val="center"/>
            </w:pPr>
            <w:r>
              <w:t>Kaila</w:t>
            </w:r>
          </w:p>
        </w:tc>
        <w:tc>
          <w:tcPr>
            <w:tcW w:w="2384" w:type="dxa"/>
            <w:gridSpan w:val="2"/>
            <w:vMerge/>
          </w:tcPr>
          <w:p w:rsidR="00A02F5D" w:rsidRDefault="00A02F5D" w:rsidP="00AB1811">
            <w:pPr>
              <w:jc w:val="center"/>
            </w:pPr>
          </w:p>
        </w:tc>
        <w:tc>
          <w:tcPr>
            <w:tcW w:w="2312" w:type="dxa"/>
            <w:gridSpan w:val="2"/>
          </w:tcPr>
          <w:p w:rsidR="00A02F5D" w:rsidRDefault="00A02F5D" w:rsidP="00AB1811">
            <w:pPr>
              <w:jc w:val="center"/>
            </w:pPr>
          </w:p>
          <w:p w:rsidR="00A02F5D" w:rsidRDefault="00A02F5D" w:rsidP="00AB1811">
            <w:pPr>
              <w:jc w:val="center"/>
            </w:pPr>
            <w:r>
              <w:t xml:space="preserve">Visual Arts </w:t>
            </w:r>
          </w:p>
          <w:p w:rsidR="00A02F5D" w:rsidRDefault="00A02F5D" w:rsidP="00AB1811">
            <w:pPr>
              <w:jc w:val="center"/>
            </w:pPr>
            <w:r>
              <w:t>Summative</w:t>
            </w:r>
          </w:p>
        </w:tc>
        <w:tc>
          <w:tcPr>
            <w:tcW w:w="1159" w:type="dxa"/>
            <w:vMerge/>
          </w:tcPr>
          <w:p w:rsidR="00A02F5D" w:rsidRDefault="00A02F5D" w:rsidP="00AB1811">
            <w:pPr>
              <w:jc w:val="center"/>
            </w:pPr>
          </w:p>
        </w:tc>
        <w:tc>
          <w:tcPr>
            <w:tcW w:w="1160" w:type="dxa"/>
            <w:vMerge/>
          </w:tcPr>
          <w:p w:rsidR="00A02F5D" w:rsidRDefault="00A02F5D" w:rsidP="00AB1811">
            <w:pPr>
              <w:jc w:val="center"/>
            </w:pPr>
          </w:p>
        </w:tc>
        <w:tc>
          <w:tcPr>
            <w:tcW w:w="2318" w:type="dxa"/>
            <w:vMerge/>
          </w:tcPr>
          <w:p w:rsidR="00A02F5D" w:rsidRDefault="00A02F5D" w:rsidP="00AB1811">
            <w:pPr>
              <w:jc w:val="center"/>
            </w:pPr>
          </w:p>
        </w:tc>
      </w:tr>
    </w:tbl>
    <w:p w:rsidR="001C68EE" w:rsidRDefault="001C68EE" w:rsidP="00A4627A">
      <w:r>
        <w:t xml:space="preserve">(M) – Ms. </w:t>
      </w:r>
      <w:proofErr w:type="spellStart"/>
      <w:r>
        <w:t>Misevski</w:t>
      </w:r>
      <w:proofErr w:type="spellEnd"/>
      <w:r>
        <w:t xml:space="preserve"> supervising EQAO</w:t>
      </w:r>
      <w:r>
        <w:tab/>
        <w:t>(R) – Ms. Rocha supervising EQAO</w:t>
      </w:r>
      <w:bookmarkStart w:id="0" w:name="_GoBack"/>
      <w:bookmarkEnd w:id="0"/>
    </w:p>
    <w:sectPr w:rsidR="001C68EE" w:rsidSect="00AB18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11"/>
    <w:rsid w:val="001C68EE"/>
    <w:rsid w:val="004B4DEC"/>
    <w:rsid w:val="00593E65"/>
    <w:rsid w:val="005C02EA"/>
    <w:rsid w:val="00665E73"/>
    <w:rsid w:val="00746B2F"/>
    <w:rsid w:val="00783021"/>
    <w:rsid w:val="007E0638"/>
    <w:rsid w:val="0080167B"/>
    <w:rsid w:val="00916910"/>
    <w:rsid w:val="009E672D"/>
    <w:rsid w:val="00A02F5D"/>
    <w:rsid w:val="00A4627A"/>
    <w:rsid w:val="00AB1811"/>
    <w:rsid w:val="00AB5C39"/>
    <w:rsid w:val="00AE0BA5"/>
    <w:rsid w:val="00B421DB"/>
    <w:rsid w:val="00BA4002"/>
    <w:rsid w:val="00CC3D05"/>
    <w:rsid w:val="00CE421C"/>
    <w:rsid w:val="00D17E05"/>
    <w:rsid w:val="00F60D7C"/>
    <w:rsid w:val="00F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D62D-5139-4E78-8346-55A41149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10</cp:revision>
  <cp:lastPrinted>2014-05-30T14:19:00Z</cp:lastPrinted>
  <dcterms:created xsi:type="dcterms:W3CDTF">2014-05-30T14:07:00Z</dcterms:created>
  <dcterms:modified xsi:type="dcterms:W3CDTF">2014-05-30T17:07:00Z</dcterms:modified>
</cp:coreProperties>
</file>